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2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did not ________________ the step.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noise, notice, noted, know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have a red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crucial, bicycle, barnacle, biblical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visit my grandma.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offer, often, after, affair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would like to ________________ a model.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bird, build, billed, bullied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This is no ________________ day for Emile.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ordain, regular, normal, ordinary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is ________________ preparing for the launch.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buzz, bus, busy, bursary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word ________________ expresses uncertainty.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pears, pairs, pearls, perhaps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is none of your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business, busy, buses, burst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What ________________ do you play in?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position, poison, possum, partition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the ball.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cot, cart, cough, caught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made mashed ________________ for dinner.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parts, pots, potted, potatoes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was born in this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sanctuary, century, cent, scent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5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